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068D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110EE6" w:rsidP="00110EE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>
        <w:rPr>
          <w:rFonts w:ascii="Tahoma" w:hAnsi="Tahoma" w:cs="Tahoma" w:hint="cs"/>
          <w:noProof/>
          <w:sz w:val="20"/>
          <w:szCs w:val="20"/>
          <w:cs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</w:rPr>
        <w:t>ใดจะก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="00081011" w:rsidRPr="00586D86">
        <w:rPr>
          <w:rFonts w:ascii="Tahoma" w:hAnsi="Tahoma" w:cs="Tahoma"/>
          <w:noProof/>
          <w:sz w:val="20"/>
          <w:szCs w:val="20"/>
        </w:rPr>
        <w:t>อสร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="00081011"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="00081011" w:rsidRPr="00586D86">
        <w:rPr>
          <w:rFonts w:ascii="Tahoma" w:hAnsi="Tahoma" w:cs="Tahoma"/>
          <w:noProof/>
          <w:sz w:val="20"/>
          <w:szCs w:val="20"/>
        </w:rPr>
        <w:t>อเจ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="00081011" w:rsidRPr="00586D86">
        <w:rPr>
          <w:rFonts w:ascii="Tahoma" w:hAnsi="Tahoma" w:cs="Tahoma"/>
          <w:noProof/>
          <w:sz w:val="20"/>
          <w:szCs w:val="20"/>
        </w:rPr>
        <w:t>39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081011" w:rsidRPr="00586D86">
        <w:rPr>
          <w:rFonts w:ascii="Tahoma" w:hAnsi="Tahoma" w:cs="Tahoma"/>
          <w:noProof/>
          <w:sz w:val="20"/>
          <w:szCs w:val="20"/>
        </w:rPr>
        <w:t>39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>7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วันนับแต่วันที่ได้รับแจ้งคำสั่งดังกล่าวและภายใน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>120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="00081011" w:rsidRPr="00586D86">
        <w:rPr>
          <w:rFonts w:ascii="Tahoma" w:hAnsi="Tahoma" w:cs="Tahoma"/>
          <w:noProof/>
          <w:sz w:val="20"/>
          <w:szCs w:val="20"/>
        </w:rPr>
        <w:t>39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="00081011" w:rsidRPr="00586D86">
        <w:rPr>
          <w:rFonts w:ascii="Tahoma" w:hAnsi="Tahoma" w:cs="Tahoma"/>
          <w:noProof/>
          <w:sz w:val="20"/>
          <w:szCs w:val="20"/>
        </w:rPr>
        <w:t>39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081011" w:rsidRPr="00586D86">
        <w:rPr>
          <w:rFonts w:ascii="Tahoma" w:hAnsi="Tahoma" w:cs="Tahoma"/>
          <w:noProof/>
          <w:sz w:val="20"/>
          <w:szCs w:val="20"/>
        </w:rPr>
        <w:t>39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ทวิทราบโดยเร็ว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10EE6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กองช่างองค์การบริหารส่วนตำบลตรอกนอง</w:t>
            </w:r>
            <w:r w:rsidR="00110E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10E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10E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110EE6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6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110E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110EE6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ยื่นแจ้งก่อสร้างอาคารจ่ายค่าธรรมเนียมและรับใบรับแจ้ง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10EE6" w:rsidRDefault="00081011" w:rsidP="00110EE6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110EE6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10EE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</w:t>
            </w:r>
            <w:r w:rsidR="00110EE6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ู้คำนวณพร้อมลงนามทุกแผ่น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10EE6" w:rsidRDefault="00110EE6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0EE6" w:rsidRPr="00E8524B" w:rsidRDefault="00110EE6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68D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68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Default="00110EE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EE6" w:rsidRPr="00CD595C" w:rsidRDefault="00110EE6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10EE6" w:rsidRDefault="00E73DC4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กองช่างองค์การบริหารส่วนตำบลตรอกนอง</w:t>
            </w:r>
            <w:r w:rsidR="00110EE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110EE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110EE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22110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110EE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7.9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การแจ้งก่อสร้างอาคารตามมาตรา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110EE6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</w:t>
            </w:r>
            <w:r w:rsidR="00110EE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</w:t>
      </w:r>
      <w:proofErr w:type="gramEnd"/>
      <w:r w:rsidR="00110EE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</w:t>
      </w:r>
      <w:r w:rsidR="00110EE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Pr="00110EE6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110EE6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0EE6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5CC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02ED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68D4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0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77591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dcterms:created xsi:type="dcterms:W3CDTF">2015-11-19T06:41:00Z</dcterms:created>
  <dcterms:modified xsi:type="dcterms:W3CDTF">2015-11-19T06:47:00Z</dcterms:modified>
</cp:coreProperties>
</file>